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62" w:rsidRDefault="00FD0962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73"/>
        <w:gridCol w:w="1066"/>
        <w:gridCol w:w="5008"/>
        <w:gridCol w:w="8"/>
      </w:tblGrid>
      <w:tr w:rsidR="00FD0962" w:rsidRPr="005B5571" w:rsidTr="00FD0962">
        <w:trPr>
          <w:gridAfter w:val="1"/>
          <w:wAfter w:w="4" w:type="pct"/>
          <w:jc w:val="center"/>
        </w:trPr>
        <w:tc>
          <w:tcPr>
            <w:tcW w:w="1914" w:type="pct"/>
          </w:tcPr>
          <w:p w:rsidR="00FD0962" w:rsidRPr="00911948" w:rsidRDefault="00FD0962" w:rsidP="00766656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Community Medicine</w:t>
            </w:r>
            <w:r w:rsidRPr="00911948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D0962" w:rsidRPr="00911948" w:rsidRDefault="00FD0962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b/>
                <w:bCs/>
                <w:sz w:val="28"/>
                <w:szCs w:val="28"/>
              </w:rPr>
              <w:t xml:space="preserve">   Code: 4106</w:t>
            </w:r>
            <w:r w:rsidRPr="00911948">
              <w:rPr>
                <w:sz w:val="28"/>
                <w:szCs w:val="28"/>
              </w:rPr>
              <w:t xml:space="preserve">  M</w:t>
            </w:r>
          </w:p>
        </w:tc>
        <w:tc>
          <w:tcPr>
            <w:tcW w:w="3082" w:type="pct"/>
            <w:gridSpan w:val="2"/>
          </w:tcPr>
          <w:p w:rsidR="00FD0962" w:rsidRPr="005B5571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B5571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FD0962" w:rsidRPr="005B5571" w:rsidTr="00FD0962">
        <w:trPr>
          <w:gridAfter w:val="1"/>
          <w:wAfter w:w="4" w:type="pct"/>
          <w:jc w:val="center"/>
        </w:trPr>
        <w:tc>
          <w:tcPr>
            <w:tcW w:w="1914" w:type="pct"/>
          </w:tcPr>
          <w:p w:rsidR="00FD0962" w:rsidRPr="00911948" w:rsidRDefault="00FD0962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3082" w:type="pct"/>
            <w:gridSpan w:val="2"/>
          </w:tcPr>
          <w:p w:rsidR="00FD0962" w:rsidRPr="005B5571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B5571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5B5571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FD0962" w:rsidRPr="005B5571" w:rsidTr="00FD0962">
        <w:trPr>
          <w:gridAfter w:val="1"/>
          <w:wAfter w:w="4" w:type="pct"/>
          <w:jc w:val="center"/>
        </w:trPr>
        <w:tc>
          <w:tcPr>
            <w:tcW w:w="1914" w:type="pct"/>
          </w:tcPr>
          <w:p w:rsidR="00FD0962" w:rsidRPr="00911948" w:rsidRDefault="00FD0962" w:rsidP="00766656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proofErr w:type="spellStart"/>
            <w:r w:rsidRPr="00911948">
              <w:rPr>
                <w:sz w:val="28"/>
                <w:szCs w:val="28"/>
              </w:rPr>
              <w:t>DNSc</w:t>
            </w:r>
            <w:proofErr w:type="spellEnd"/>
            <w:r w:rsidRPr="00911948">
              <w:rPr>
                <w:sz w:val="28"/>
                <w:szCs w:val="28"/>
              </w:rPr>
              <w:t xml:space="preserve"> </w:t>
            </w:r>
            <w:r w:rsidRPr="00911948">
              <w:rPr>
                <w:sz w:val="28"/>
                <w:szCs w:val="28"/>
                <w:rtl/>
              </w:rPr>
              <w:t xml:space="preserve"> دور يناير</w:t>
            </w:r>
          </w:p>
        </w:tc>
        <w:tc>
          <w:tcPr>
            <w:tcW w:w="3082" w:type="pct"/>
            <w:gridSpan w:val="2"/>
          </w:tcPr>
          <w:p w:rsidR="00FD0962" w:rsidRPr="005B5571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B5571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FD0962" w:rsidRPr="005B5571" w:rsidTr="00FD0962">
        <w:trPr>
          <w:gridAfter w:val="1"/>
          <w:wAfter w:w="4" w:type="pct"/>
          <w:jc w:val="center"/>
        </w:trPr>
        <w:tc>
          <w:tcPr>
            <w:tcW w:w="1914" w:type="pct"/>
          </w:tcPr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                   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911948">
              <w:rPr>
                <w:sz w:val="28"/>
                <w:szCs w:val="28"/>
              </w:rPr>
              <w:t>credit hours</w:t>
            </w:r>
            <w:r w:rsidRPr="00911948">
              <w:rPr>
                <w:b/>
                <w:bCs/>
                <w:sz w:val="28"/>
                <w:szCs w:val="28"/>
              </w:rPr>
              <w:t>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3082" w:type="pct"/>
            <w:gridSpan w:val="2"/>
          </w:tcPr>
          <w:p w:rsidR="00FD0962" w:rsidRPr="005B5571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B5571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FD0962" w:rsidRPr="005B5571" w:rsidTr="00FD0962">
        <w:trPr>
          <w:gridAfter w:val="1"/>
          <w:wAfter w:w="4" w:type="pct"/>
          <w:jc w:val="center"/>
        </w:trPr>
        <w:tc>
          <w:tcPr>
            <w:tcW w:w="1914" w:type="pct"/>
          </w:tcPr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قرار رئيس الجامعة (2121) </w:t>
            </w:r>
          </w:p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 ا.د محمود السيد أبو سالم</w:t>
            </w:r>
          </w:p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ا.د اميمة ابو الفتح محروس</w:t>
            </w:r>
          </w:p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أ.م/جعفر محمد عبد الرسول</w:t>
            </w:r>
          </w:p>
          <w:p w:rsidR="00FD0962" w:rsidRPr="00911948" w:rsidRDefault="00FD0962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ا.د ربيع الدسوقى البهنسى  </w:t>
            </w:r>
          </w:p>
        </w:tc>
        <w:tc>
          <w:tcPr>
            <w:tcW w:w="3082" w:type="pct"/>
            <w:gridSpan w:val="2"/>
          </w:tcPr>
          <w:p w:rsidR="00FD0962" w:rsidRPr="005B5571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B5571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FD0962" w:rsidRPr="00911948" w:rsidTr="00FD0962">
        <w:trPr>
          <w:jc w:val="center"/>
        </w:trPr>
        <w:tc>
          <w:tcPr>
            <w:tcW w:w="5000" w:type="pct"/>
            <w:gridSpan w:val="4"/>
          </w:tcPr>
          <w:p w:rsidR="00FD0962" w:rsidRPr="00911948" w:rsidRDefault="00FD0962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المقرر:</w:t>
            </w:r>
          </w:p>
        </w:tc>
      </w:tr>
      <w:tr w:rsidR="00FD0962" w:rsidRPr="00911948" w:rsidTr="00FD0962">
        <w:trPr>
          <w:jc w:val="center"/>
        </w:trPr>
        <w:tc>
          <w:tcPr>
            <w:tcW w:w="2455" w:type="pct"/>
            <w:gridSpan w:val="2"/>
          </w:tcPr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1-Principles of communicable diseases</w:t>
            </w:r>
          </w:p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2-Important communicable diseases (recent vital indices and Egyptian situation)</w:t>
            </w:r>
          </w:p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 xml:space="preserve">3- </w:t>
            </w:r>
            <w:proofErr w:type="spellStart"/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Nosocomial</w:t>
            </w:r>
            <w:proofErr w:type="spellEnd"/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 xml:space="preserve"> infections</w:t>
            </w:r>
          </w:p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4- Disinfection and sterilization</w:t>
            </w:r>
          </w:p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5- Nutritional problems in Egypt and national measures to combat it</w:t>
            </w:r>
          </w:p>
          <w:p w:rsidR="00FD0962" w:rsidRPr="00911948" w:rsidRDefault="00FD0962" w:rsidP="00766656">
            <w:pPr>
              <w:pStyle w:val="Heading2"/>
              <w:bidi w:val="0"/>
              <w:spacing w:before="120"/>
              <w:rPr>
                <w:b w:val="0"/>
                <w:bCs w:val="0"/>
                <w:sz w:val="28"/>
                <w:szCs w:val="28"/>
                <w:u w:val="none"/>
              </w:rPr>
            </w:pPr>
            <w:r w:rsidRPr="00911948">
              <w:rPr>
                <w:b w:val="0"/>
                <w:bCs w:val="0"/>
                <w:sz w:val="28"/>
                <w:szCs w:val="28"/>
                <w:u w:val="none"/>
              </w:rPr>
              <w:t>6- Reproductive health</w:t>
            </w:r>
          </w:p>
          <w:p w:rsidR="00FD0962" w:rsidRPr="00911948" w:rsidRDefault="00FD0962" w:rsidP="00766656">
            <w:pPr>
              <w:bidi w:val="0"/>
              <w:spacing w:before="120"/>
              <w:ind w:right="1050"/>
              <w:rPr>
                <w:b/>
                <w:bCs/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7- Health care management and quality improvement of health care services          </w:t>
            </w:r>
          </w:p>
        </w:tc>
        <w:tc>
          <w:tcPr>
            <w:tcW w:w="2545" w:type="pct"/>
            <w:gridSpan w:val="2"/>
          </w:tcPr>
          <w:p w:rsidR="00FD0962" w:rsidRPr="00911948" w:rsidRDefault="00FD0962" w:rsidP="00766656">
            <w:pPr>
              <w:numPr>
                <w:ilvl w:val="0"/>
                <w:numId w:val="1"/>
              </w:num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911948">
              <w:rPr>
                <w:rStyle w:val="apple-style-span"/>
                <w:sz w:val="28"/>
                <w:szCs w:val="28"/>
                <w:rtl/>
              </w:rPr>
              <w:t>الموضوعات التي تم تدريسها:</w:t>
            </w:r>
          </w:p>
          <w:p w:rsidR="00FD0962" w:rsidRPr="00911948" w:rsidRDefault="00FD0962" w:rsidP="00766656">
            <w:pPr>
              <w:spacing w:line="360" w:lineRule="auto"/>
              <w:rPr>
                <w:rStyle w:val="apple-style-span"/>
                <w:sz w:val="28"/>
                <w:szCs w:val="28"/>
                <w:rtl/>
              </w:rPr>
            </w:pPr>
          </w:p>
        </w:tc>
      </w:tr>
    </w:tbl>
    <w:p w:rsidR="002C5946" w:rsidRDefault="002C5946">
      <w:pPr>
        <w:rPr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2C5946"/>
    <w:rsid w:val="00707811"/>
    <w:rsid w:val="00980CF4"/>
    <w:rsid w:val="00A56373"/>
    <w:rsid w:val="00AB4D7B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2014-12-13T09:59:00Z</dcterms:created>
  <dcterms:modified xsi:type="dcterms:W3CDTF">2014-12-13T10:46:00Z</dcterms:modified>
</cp:coreProperties>
</file>